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763B90FC" w:rsidR="00323908" w:rsidRDefault="00323908" w:rsidP="00323908">
      <w:pPr>
        <w:pStyle w:val="CRCoverPage"/>
        <w:tabs>
          <w:tab w:val="right" w:pos="9639"/>
        </w:tabs>
        <w:spacing w:after="0"/>
        <w:rPr>
          <w:b/>
          <w:i/>
          <w:noProof/>
          <w:sz w:val="28"/>
        </w:rPr>
      </w:pPr>
      <w:r>
        <w:rPr>
          <w:b/>
          <w:noProof/>
          <w:sz w:val="24"/>
        </w:rPr>
        <w:t>3GPP TSG-CT WG4 Meeting #13</w:t>
      </w:r>
      <w:r w:rsidR="00B86652">
        <w:rPr>
          <w:b/>
          <w:noProof/>
          <w:sz w:val="24"/>
        </w:rPr>
        <w:t>2</w:t>
      </w:r>
      <w:r>
        <w:rPr>
          <w:b/>
          <w:i/>
          <w:noProof/>
          <w:sz w:val="28"/>
        </w:rPr>
        <w:tab/>
      </w:r>
      <w:r w:rsidR="006F05E3" w:rsidRPr="006F05E3">
        <w:rPr>
          <w:b/>
          <w:noProof/>
          <w:sz w:val="24"/>
        </w:rPr>
        <w:t>C4-255101</w:t>
      </w:r>
    </w:p>
    <w:p w14:paraId="2B79F5F2" w14:textId="77777777" w:rsidR="00B86652" w:rsidRPr="00B86652" w:rsidRDefault="00B86652" w:rsidP="00B86652">
      <w:pPr>
        <w:pStyle w:val="CRCoverPage"/>
        <w:rPr>
          <w:b/>
          <w:noProof/>
          <w:sz w:val="24"/>
        </w:rPr>
      </w:pPr>
      <w:r w:rsidRPr="00B86652">
        <w:rPr>
          <w:b/>
          <w:noProof/>
          <w:sz w:val="24"/>
        </w:rPr>
        <w:t>Dallas, US; 17</w:t>
      </w:r>
      <w:r w:rsidRPr="00B86652">
        <w:rPr>
          <w:b/>
          <w:noProof/>
          <w:sz w:val="24"/>
          <w:vertAlign w:val="superscript"/>
        </w:rPr>
        <w:t>th</w:t>
      </w:r>
      <w:r w:rsidRPr="00B86652">
        <w:rPr>
          <w:b/>
          <w:noProof/>
          <w:sz w:val="24"/>
        </w:rPr>
        <w:t xml:space="preserve"> – 21</w:t>
      </w:r>
      <w:r w:rsidRPr="00B86652">
        <w:rPr>
          <w:b/>
          <w:noProof/>
          <w:sz w:val="24"/>
          <w:vertAlign w:val="superscript"/>
        </w:rPr>
        <w:t>st</w:t>
      </w:r>
      <w:r w:rsidRPr="00B86652">
        <w:rPr>
          <w:b/>
          <w:noProof/>
          <w:sz w:val="24"/>
        </w:rPr>
        <w:t xml:space="preserve"> November 2025</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650579F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2BB0">
        <w:rPr>
          <w:rFonts w:ascii="Arial" w:hAnsi="Arial" w:cs="Arial"/>
          <w:b/>
          <w:bCs/>
        </w:rPr>
        <w:t>Nokia</w:t>
      </w:r>
    </w:p>
    <w:p w14:paraId="234CD7C4" w14:textId="2B9BB56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2BB0">
        <w:rPr>
          <w:rFonts w:ascii="Arial" w:hAnsi="Arial" w:cs="Arial"/>
          <w:b/>
          <w:bCs/>
        </w:rPr>
        <w:t xml:space="preserve">Discussion paper on </w:t>
      </w:r>
      <w:r w:rsidR="00E32BB0" w:rsidRPr="00E32BB0">
        <w:rPr>
          <w:rFonts w:ascii="Arial" w:hAnsi="Arial" w:cs="Arial"/>
          <w:b/>
          <w:bCs/>
        </w:rPr>
        <w:t>Routing information for secured LCS</w:t>
      </w:r>
      <w:r w:rsidR="000802E6">
        <w:rPr>
          <w:rFonts w:ascii="Arial" w:hAnsi="Arial" w:cs="Arial"/>
          <w:b/>
          <w:bCs/>
        </w:rPr>
        <w:noBreakHyphen/>
      </w:r>
      <w:r w:rsidR="00E32BB0" w:rsidRPr="00E32BB0">
        <w:rPr>
          <w:rFonts w:ascii="Arial" w:hAnsi="Arial" w:cs="Arial"/>
          <w:b/>
          <w:bCs/>
        </w:rPr>
        <w:t>UP connection</w:t>
      </w:r>
    </w:p>
    <w:p w14:paraId="55FE3D7D" w14:textId="4C625C8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774F8">
        <w:rPr>
          <w:rFonts w:ascii="Arial" w:hAnsi="Arial" w:cs="Arial"/>
          <w:b/>
          <w:bCs/>
        </w:rPr>
        <w:t>19.4</w:t>
      </w:r>
    </w:p>
    <w:p w14:paraId="1589C299" w14:textId="74849C8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551AD3E" w14:textId="77777777" w:rsidR="000F52A0" w:rsidRDefault="000F52A0" w:rsidP="00514B9A"/>
    <w:p w14:paraId="50D623B8" w14:textId="1211F0DB" w:rsidR="000F52A0" w:rsidRPr="000F52A0" w:rsidRDefault="000F52A0" w:rsidP="000F52A0">
      <w:pPr>
        <w:pStyle w:val="Heading1"/>
      </w:pPr>
      <w:r w:rsidRPr="000F52A0">
        <w:t>1. Introduction</w:t>
      </w:r>
    </w:p>
    <w:p w14:paraId="2504EBB0" w14:textId="77777777" w:rsidR="000F52A0" w:rsidRPr="000F52A0" w:rsidRDefault="000F52A0" w:rsidP="000F52A0">
      <w:r w:rsidRPr="000F52A0">
        <w:t>This paper discusses the appropriate identifier to be used by the UE and the network for associating and managing a secured LCS User Plane (LCS-UPP) connection between the UE and the LMF.</w:t>
      </w:r>
    </w:p>
    <w:p w14:paraId="48D29242" w14:textId="77777777" w:rsidR="000F52A0" w:rsidRPr="000F52A0" w:rsidRDefault="000F52A0" w:rsidP="000F52A0"/>
    <w:p w14:paraId="5141C737" w14:textId="77777777" w:rsidR="000F52A0" w:rsidRPr="000F52A0" w:rsidRDefault="000F52A0" w:rsidP="000F52A0">
      <w:r w:rsidRPr="000F52A0">
        <w:t>During recent CR discussions in CT1 and CT4, the concept of an LMF identifier was introduced for user plane connection association in the UE. Some proposals considered using the LMF NF instance identifier (i.e., NfInstanceId). However, CT4 has identified several architectural and operational concerns with using the LMF NF instance ID directly for this purpose.</w:t>
      </w:r>
    </w:p>
    <w:p w14:paraId="63846FA1" w14:textId="77777777" w:rsidR="000F52A0" w:rsidRPr="000F52A0" w:rsidRDefault="000F52A0" w:rsidP="000F52A0"/>
    <w:p w14:paraId="6ABB6DD8" w14:textId="77777777" w:rsidR="000F52A0" w:rsidRPr="000F52A0" w:rsidRDefault="000F52A0" w:rsidP="000F52A0">
      <w:r w:rsidRPr="000F52A0">
        <w:t>This paper recommends using a generic identifier — the LCS-UP Connection Identifier — instead of exposing the LMF NF instance ID to the UE.</w:t>
      </w:r>
    </w:p>
    <w:p w14:paraId="3371E910" w14:textId="77777777" w:rsidR="000F52A0" w:rsidRPr="000F52A0" w:rsidRDefault="000F52A0" w:rsidP="000F52A0"/>
    <w:p w14:paraId="3406CC60" w14:textId="77777777" w:rsidR="000F52A0" w:rsidRPr="000F52A0" w:rsidRDefault="000F52A0" w:rsidP="000F52A0">
      <w:pPr>
        <w:pStyle w:val="Heading1"/>
      </w:pPr>
      <w:r w:rsidRPr="000F52A0">
        <w:t>2. Background</w:t>
      </w:r>
    </w:p>
    <w:p w14:paraId="5A01A92A" w14:textId="170FA679" w:rsidR="000F52A0" w:rsidRDefault="007B2B1D" w:rsidP="000F52A0">
      <w:r w:rsidRPr="007B2B1D">
        <w:t>In the user plane positioning procedures defined in 3GPP TS 23.273 clause 6.18, an LMF identifier is included in the User Plane Information sent to the UE to allow association of a specific LCS user plane connection with the LMF.</w:t>
      </w:r>
    </w:p>
    <w:p w14:paraId="30C42DDC" w14:textId="77777777" w:rsidR="006B0D6E" w:rsidRPr="000F52A0" w:rsidRDefault="006B0D6E" w:rsidP="000F52A0"/>
    <w:p w14:paraId="4F94EB68" w14:textId="77777777" w:rsidR="004F7493" w:rsidRDefault="004F7493" w:rsidP="004F7493">
      <w:r>
        <w:t>In current CT stage 3 specifications (TS 24.572, TS 29.518, TS 29.572), there is no defined common identifier for this association.</w:t>
      </w:r>
    </w:p>
    <w:p w14:paraId="1F17D06C" w14:textId="77777777" w:rsidR="004F7493" w:rsidRDefault="004F7493" w:rsidP="004F7493"/>
    <w:p w14:paraId="46BD99EC" w14:textId="6FA37854" w:rsidR="000F52A0" w:rsidRDefault="004F7493" w:rsidP="004F7493">
      <w:r>
        <w:t>To ensure consistent correlation of the user plane connection context across AMF, LMF, and UE, this discussion proposes introducing a generic identifier — the LCS-UP Connection ID — rather than directly using the LMF NF Instance ID.</w:t>
      </w:r>
    </w:p>
    <w:p w14:paraId="291491B9" w14:textId="77777777" w:rsidR="004F7493" w:rsidRPr="000F52A0" w:rsidRDefault="004F7493" w:rsidP="004F7493"/>
    <w:p w14:paraId="72C6DA82" w14:textId="77777777" w:rsidR="000F52A0" w:rsidRPr="000F52A0" w:rsidRDefault="000F52A0" w:rsidP="00D309F9">
      <w:pPr>
        <w:pStyle w:val="Heading1"/>
      </w:pPr>
      <w:r w:rsidRPr="000F52A0">
        <w:t>3. Issues with Using LMF NF Instance Identifier</w:t>
      </w:r>
    </w:p>
    <w:p w14:paraId="3365C009" w14:textId="226A23BC" w:rsidR="00136EF9" w:rsidRPr="00A567E0" w:rsidRDefault="000F52A0" w:rsidP="005708DF">
      <w:pPr>
        <w:pStyle w:val="Heading2"/>
      </w:pPr>
      <w:r w:rsidRPr="00A567E0">
        <w:t>LMF Set Deployment and Redundancy</w:t>
      </w:r>
      <w:r w:rsidR="009F05E4" w:rsidRPr="00A567E0">
        <w:t>:</w:t>
      </w:r>
    </w:p>
    <w:p w14:paraId="77F769CA" w14:textId="77777777" w:rsidR="005D5539" w:rsidRDefault="000F52A0" w:rsidP="00A567E0">
      <w:pPr>
        <w:pStyle w:val="ListParagraph"/>
        <w:numPr>
          <w:ilvl w:val="0"/>
          <w:numId w:val="15"/>
        </w:numPr>
        <w:ind w:left="1080"/>
      </w:pPr>
      <w:r w:rsidRPr="000F52A0">
        <w:t>In deployments where multiple LMFs form an LMF Set providing redundancy and load sharing, an individual LMF instance may fail or be replaced by another within the same set.</w:t>
      </w:r>
    </w:p>
    <w:p w14:paraId="66990EC3" w14:textId="77777777" w:rsidR="00890E5F" w:rsidRDefault="00890E5F" w:rsidP="00890E5F">
      <w:pPr>
        <w:pStyle w:val="ListParagraph"/>
        <w:ind w:left="1080"/>
      </w:pPr>
    </w:p>
    <w:p w14:paraId="40E70F55" w14:textId="41E7E2DF" w:rsidR="000F52A0" w:rsidRPr="000F52A0" w:rsidRDefault="000F52A0" w:rsidP="00A567E0">
      <w:pPr>
        <w:pStyle w:val="ListParagraph"/>
        <w:numPr>
          <w:ilvl w:val="0"/>
          <w:numId w:val="15"/>
        </w:numPr>
        <w:ind w:left="1080"/>
      </w:pPr>
      <w:r w:rsidRPr="000F52A0">
        <w:t>If the UE stores the LMF NF instance ID, a change of instance within the set would require the UE to be updated or to re-establish the user plane connection — which is undesirable and operationally inefficient.</w:t>
      </w:r>
    </w:p>
    <w:p w14:paraId="7B43F629" w14:textId="77777777" w:rsidR="000F52A0" w:rsidRPr="000F52A0" w:rsidRDefault="000F52A0" w:rsidP="00A567E0">
      <w:pPr>
        <w:ind w:left="360"/>
      </w:pPr>
    </w:p>
    <w:p w14:paraId="79476B44" w14:textId="77777777" w:rsidR="000F52A0" w:rsidRPr="000F52A0" w:rsidRDefault="000F52A0" w:rsidP="00A567E0">
      <w:pPr>
        <w:pStyle w:val="ListParagraph"/>
        <w:numPr>
          <w:ilvl w:val="0"/>
          <w:numId w:val="15"/>
        </w:numPr>
        <w:ind w:left="1080"/>
      </w:pPr>
      <w:r w:rsidRPr="000F52A0">
        <w:t>Using a generic LCS-UP Connection ID avoids this issue, as it remains stable across instance changes within an LMF set.</w:t>
      </w:r>
    </w:p>
    <w:p w14:paraId="43EB10F4" w14:textId="77777777" w:rsidR="000F52A0" w:rsidRPr="000F52A0" w:rsidRDefault="000F52A0" w:rsidP="000F52A0"/>
    <w:p w14:paraId="2BF64738" w14:textId="5CE9A203" w:rsidR="000F52A0" w:rsidRPr="00A567E0" w:rsidRDefault="000F52A0" w:rsidP="005708DF">
      <w:pPr>
        <w:pStyle w:val="Heading2"/>
      </w:pPr>
      <w:r w:rsidRPr="00A567E0">
        <w:t>Security and Exposure Concerns</w:t>
      </w:r>
      <w:r w:rsidR="009F05E4" w:rsidRPr="00A567E0">
        <w:t>:</w:t>
      </w:r>
    </w:p>
    <w:p w14:paraId="2216FC5F" w14:textId="77777777" w:rsidR="000F52A0" w:rsidRPr="000F52A0" w:rsidRDefault="000F52A0" w:rsidP="000F52A0"/>
    <w:p w14:paraId="66DC97DC" w14:textId="77777777" w:rsidR="000F52A0" w:rsidRPr="000F52A0" w:rsidRDefault="000F52A0" w:rsidP="00A567E0">
      <w:pPr>
        <w:pStyle w:val="ListParagraph"/>
        <w:numPr>
          <w:ilvl w:val="0"/>
          <w:numId w:val="14"/>
        </w:numPr>
        <w:ind w:left="1080"/>
      </w:pPr>
      <w:r w:rsidRPr="000F52A0">
        <w:t>The NF instance ID is an internal identifier within the 5GC SBI domain.</w:t>
      </w:r>
    </w:p>
    <w:p w14:paraId="37BABA79" w14:textId="77777777" w:rsidR="000F52A0" w:rsidRPr="000F52A0" w:rsidRDefault="000F52A0" w:rsidP="00A567E0">
      <w:pPr>
        <w:ind w:left="360"/>
      </w:pPr>
    </w:p>
    <w:p w14:paraId="11908ED9" w14:textId="3C2C1896" w:rsidR="000F52A0" w:rsidRPr="000F52A0" w:rsidRDefault="000F52A0" w:rsidP="00A567E0">
      <w:pPr>
        <w:pStyle w:val="ListParagraph"/>
        <w:numPr>
          <w:ilvl w:val="0"/>
          <w:numId w:val="14"/>
        </w:numPr>
        <w:ind w:left="1080"/>
      </w:pPr>
      <w:r w:rsidRPr="000F52A0">
        <w:t xml:space="preserve">Exposing it to the UE over NAS or user plane messages could leak internal topology or </w:t>
      </w:r>
      <w:r w:rsidR="00B65345">
        <w:t>deploy</w:t>
      </w:r>
      <w:r w:rsidR="00890E5F">
        <w:t>ment</w:t>
      </w:r>
      <w:r w:rsidRPr="000F52A0">
        <w:t xml:space="preserve"> details of the operator’s core network, which may pose security and privacy risks.</w:t>
      </w:r>
    </w:p>
    <w:p w14:paraId="71C4DAF8" w14:textId="77777777" w:rsidR="000F52A0" w:rsidRPr="000F52A0" w:rsidRDefault="000F52A0" w:rsidP="00A567E0">
      <w:pPr>
        <w:ind w:left="360"/>
      </w:pPr>
    </w:p>
    <w:p w14:paraId="28114884" w14:textId="77777777" w:rsidR="000F52A0" w:rsidRPr="000F52A0" w:rsidRDefault="000F52A0" w:rsidP="00A567E0">
      <w:pPr>
        <w:pStyle w:val="ListParagraph"/>
        <w:numPr>
          <w:ilvl w:val="0"/>
          <w:numId w:val="14"/>
        </w:numPr>
        <w:ind w:left="1080"/>
      </w:pPr>
      <w:r w:rsidRPr="000F52A0">
        <w:t>A generic LCS-UP Connection ID (allocated by the LMF) can provide the necessary association without revealing internal NF identifiers.</w:t>
      </w:r>
    </w:p>
    <w:p w14:paraId="3A17C380" w14:textId="77777777" w:rsidR="000F52A0" w:rsidRPr="000F52A0" w:rsidRDefault="000F52A0" w:rsidP="000F52A0"/>
    <w:p w14:paraId="3CB3CD48" w14:textId="77777777" w:rsidR="000F52A0" w:rsidRPr="00A567E0" w:rsidRDefault="000F52A0" w:rsidP="005708DF">
      <w:pPr>
        <w:pStyle w:val="Heading2"/>
      </w:pPr>
      <w:proofErr w:type="gramStart"/>
      <w:r w:rsidRPr="00A567E0">
        <w:lastRenderedPageBreak/>
        <w:t>Future-Proofing</w:t>
      </w:r>
      <w:proofErr w:type="gramEnd"/>
      <w:r w:rsidRPr="00A567E0">
        <w:t xml:space="preserve"> and Extensibility</w:t>
      </w:r>
    </w:p>
    <w:p w14:paraId="58D71D72" w14:textId="77777777" w:rsidR="000F52A0" w:rsidRPr="000F52A0" w:rsidRDefault="000F52A0" w:rsidP="000F52A0"/>
    <w:p w14:paraId="4F917388" w14:textId="77777777" w:rsidR="000F52A0" w:rsidRPr="000F52A0" w:rsidRDefault="000F52A0" w:rsidP="00A567E0">
      <w:pPr>
        <w:pStyle w:val="ListParagraph"/>
        <w:numPr>
          <w:ilvl w:val="0"/>
          <w:numId w:val="13"/>
        </w:numPr>
        <w:ind w:left="1080"/>
      </w:pPr>
      <w:r w:rsidRPr="000F52A0">
        <w:t>Using a generic identifier decouples the UE-LMF association mechanism from a specific NF instance implementation.</w:t>
      </w:r>
    </w:p>
    <w:p w14:paraId="1A0A0F6F" w14:textId="77777777" w:rsidR="000F52A0" w:rsidRPr="000F52A0" w:rsidRDefault="000F52A0" w:rsidP="00A567E0">
      <w:pPr>
        <w:ind w:left="360"/>
      </w:pPr>
    </w:p>
    <w:p w14:paraId="0EFEE5CD" w14:textId="77777777" w:rsidR="000F52A0" w:rsidRPr="000F52A0" w:rsidRDefault="000F52A0" w:rsidP="00A567E0">
      <w:pPr>
        <w:pStyle w:val="ListParagraph"/>
        <w:numPr>
          <w:ilvl w:val="0"/>
          <w:numId w:val="13"/>
        </w:numPr>
        <w:ind w:left="1080"/>
      </w:pPr>
      <w:r w:rsidRPr="000F52A0">
        <w:t>It allows future evolution where a single LMF instance may host multiple concurrent user plane connections with the same UE — each uniquely identified by a different LCS-UP Connection ID.</w:t>
      </w:r>
    </w:p>
    <w:p w14:paraId="63C2A018" w14:textId="77777777" w:rsidR="000F52A0" w:rsidRPr="000F52A0" w:rsidRDefault="000F52A0" w:rsidP="00A567E0">
      <w:pPr>
        <w:ind w:left="360"/>
      </w:pPr>
    </w:p>
    <w:p w14:paraId="475B8E13" w14:textId="77777777" w:rsidR="000F52A0" w:rsidRPr="000F52A0" w:rsidRDefault="000F52A0" w:rsidP="000F52A0"/>
    <w:p w14:paraId="1E664CDD" w14:textId="77777777" w:rsidR="000F52A0" w:rsidRPr="000F52A0" w:rsidRDefault="000F52A0" w:rsidP="00D309F9">
      <w:pPr>
        <w:pStyle w:val="Heading1"/>
      </w:pPr>
      <w:r w:rsidRPr="000F52A0">
        <w:t>4. Proposed Approach</w:t>
      </w:r>
    </w:p>
    <w:p w14:paraId="559F8B95" w14:textId="77777777" w:rsidR="000F52A0" w:rsidRPr="000F52A0" w:rsidRDefault="000F52A0" w:rsidP="000F52A0"/>
    <w:p w14:paraId="64BAB00A" w14:textId="07D3AF15" w:rsidR="000F52A0" w:rsidRPr="000F52A0" w:rsidRDefault="000F52A0" w:rsidP="009F05E4">
      <w:pPr>
        <w:pStyle w:val="ListParagraph"/>
        <w:numPr>
          <w:ilvl w:val="0"/>
          <w:numId w:val="12"/>
        </w:numPr>
      </w:pPr>
      <w:r w:rsidRPr="000F52A0">
        <w:t>Define and use the LCS-UP Connection Identifier as the identifier exchanged between the UE and the network for user plane connection association.</w:t>
      </w:r>
    </w:p>
    <w:p w14:paraId="69005276" w14:textId="77777777" w:rsidR="000F52A0" w:rsidRPr="000F52A0" w:rsidRDefault="000F52A0" w:rsidP="000F52A0"/>
    <w:p w14:paraId="4C68691C" w14:textId="77777777" w:rsidR="000F52A0" w:rsidRPr="000F52A0" w:rsidRDefault="000F52A0" w:rsidP="007414F7">
      <w:pPr>
        <w:pStyle w:val="ListParagraph"/>
        <w:numPr>
          <w:ilvl w:val="0"/>
          <w:numId w:val="12"/>
        </w:numPr>
      </w:pPr>
      <w:r w:rsidRPr="000F52A0">
        <w:t>The LCS-UP Connection Identifier should be:</w:t>
      </w:r>
    </w:p>
    <w:p w14:paraId="5C9534C2" w14:textId="77777777" w:rsidR="000F52A0" w:rsidRPr="000F52A0" w:rsidRDefault="000F52A0" w:rsidP="009F05E4">
      <w:pPr>
        <w:ind w:left="360"/>
      </w:pPr>
    </w:p>
    <w:p w14:paraId="0F525552" w14:textId="679BED75" w:rsidR="002419FB" w:rsidRDefault="002419FB" w:rsidP="009F05E4">
      <w:pPr>
        <w:pStyle w:val="ListParagraph"/>
        <w:numPr>
          <w:ilvl w:val="0"/>
          <w:numId w:val="12"/>
        </w:numPr>
        <w:ind w:left="1080"/>
      </w:pPr>
      <w:r>
        <w:t>E</w:t>
      </w:r>
      <w:r w:rsidRPr="002419FB">
        <w:t>ncoded as a UUID</w:t>
      </w:r>
      <w:r w:rsidR="004277C5">
        <w:t>,</w:t>
      </w:r>
      <w:r w:rsidR="004277C5" w:rsidRPr="004277C5">
        <w:t xml:space="preserve"> ensuring global uniqueness and simple generation</w:t>
      </w:r>
      <w:r w:rsidRPr="002419FB">
        <w:t>.</w:t>
      </w:r>
    </w:p>
    <w:p w14:paraId="649FF125" w14:textId="77777777" w:rsidR="002419FB" w:rsidRDefault="002419FB" w:rsidP="002419FB">
      <w:pPr>
        <w:pStyle w:val="ListParagraph"/>
      </w:pPr>
    </w:p>
    <w:p w14:paraId="6315CB4B" w14:textId="6C763EC1" w:rsidR="000F52A0" w:rsidRPr="000F52A0" w:rsidRDefault="000F52A0" w:rsidP="009F05E4">
      <w:pPr>
        <w:pStyle w:val="ListParagraph"/>
        <w:numPr>
          <w:ilvl w:val="0"/>
          <w:numId w:val="12"/>
        </w:numPr>
        <w:ind w:left="1080"/>
      </w:pPr>
      <w:r w:rsidRPr="000F52A0">
        <w:t>Allocated by the LMF when establishing the user plane connection.</w:t>
      </w:r>
    </w:p>
    <w:p w14:paraId="5624EDC3" w14:textId="77777777" w:rsidR="000F52A0" w:rsidRPr="000F52A0" w:rsidRDefault="000F52A0" w:rsidP="009F05E4">
      <w:pPr>
        <w:ind w:left="360"/>
      </w:pPr>
    </w:p>
    <w:p w14:paraId="61C232CC" w14:textId="2FCBEC4E" w:rsidR="000F52A0" w:rsidRPr="000F52A0" w:rsidRDefault="000F52A0" w:rsidP="009F05E4">
      <w:pPr>
        <w:pStyle w:val="ListParagraph"/>
        <w:numPr>
          <w:ilvl w:val="0"/>
          <w:numId w:val="12"/>
        </w:numPr>
        <w:ind w:left="1080"/>
      </w:pPr>
      <w:r w:rsidRPr="000F52A0">
        <w:t xml:space="preserve">Opaque to the UE (i.e., treated as a generic identifier, not an NF instance </w:t>
      </w:r>
      <w:r w:rsidR="004F018B">
        <w:t>ID</w:t>
      </w:r>
      <w:r w:rsidRPr="000F52A0">
        <w:t>).</w:t>
      </w:r>
    </w:p>
    <w:p w14:paraId="72239798" w14:textId="77777777" w:rsidR="000F52A0" w:rsidRPr="000F52A0" w:rsidRDefault="000F52A0" w:rsidP="009F05E4">
      <w:pPr>
        <w:ind w:left="360"/>
      </w:pPr>
    </w:p>
    <w:p w14:paraId="5A7B9A1A" w14:textId="77777777" w:rsidR="000F52A0" w:rsidRPr="000F52A0" w:rsidRDefault="000F52A0" w:rsidP="009F05E4">
      <w:pPr>
        <w:pStyle w:val="ListParagraph"/>
        <w:numPr>
          <w:ilvl w:val="0"/>
          <w:numId w:val="12"/>
        </w:numPr>
        <w:ind w:left="1080"/>
      </w:pPr>
      <w:r w:rsidRPr="000F52A0">
        <w:t xml:space="preserve">Used in all procedures involving connection modification, relocation, or context transfer (e.g. </w:t>
      </w:r>
      <w:proofErr w:type="spellStart"/>
      <w:r w:rsidRPr="000F52A0">
        <w:t>LocationContextTransfer</w:t>
      </w:r>
      <w:proofErr w:type="spellEnd"/>
      <w:r w:rsidRPr="000F52A0">
        <w:t>, N1N2MessageTransfer, and UPP-CM procedures).</w:t>
      </w:r>
    </w:p>
    <w:p w14:paraId="52D3C943" w14:textId="77777777" w:rsidR="000F52A0" w:rsidRPr="000F52A0" w:rsidRDefault="000F52A0" w:rsidP="000F52A0"/>
    <w:p w14:paraId="21DCE5CF" w14:textId="53E1AFF4" w:rsidR="000F52A0" w:rsidRPr="003720F9" w:rsidRDefault="002409A3" w:rsidP="005E548B">
      <w:pPr>
        <w:pStyle w:val="NO"/>
      </w:pPr>
      <w:r w:rsidRPr="003720F9">
        <w:t>NOTE:</w:t>
      </w:r>
      <w:r w:rsidRPr="003720F9">
        <w:tab/>
      </w:r>
      <w:r w:rsidR="009C37F0" w:rsidRPr="003720F9">
        <w:t>An</w:t>
      </w:r>
      <w:r w:rsidR="007C2C5B" w:rsidRPr="003720F9">
        <w:t xml:space="preserve"> LMF</w:t>
      </w:r>
      <w:r w:rsidR="009C37F0" w:rsidRPr="003720F9">
        <w:t xml:space="preserve"> implementation may still choose to set the LCS-UP Connection ID equal to its LMF NF Instance ID, if this is desired</w:t>
      </w:r>
      <w:r w:rsidR="000F52A0" w:rsidRPr="003720F9">
        <w:t>.</w:t>
      </w:r>
      <w:r w:rsidR="00F43C63" w:rsidRPr="003720F9">
        <w:t xml:space="preserve"> The proposed solution is thus a superset and does not forbid such mapping.</w:t>
      </w:r>
    </w:p>
    <w:p w14:paraId="32690134" w14:textId="77777777" w:rsidR="000F52A0" w:rsidRPr="000F52A0" w:rsidRDefault="000F52A0" w:rsidP="000F52A0"/>
    <w:p w14:paraId="015FFAEA" w14:textId="77777777" w:rsidR="000F52A0" w:rsidRPr="000F52A0" w:rsidRDefault="000F52A0" w:rsidP="009F05E4">
      <w:pPr>
        <w:pStyle w:val="Heading1"/>
      </w:pPr>
      <w:r w:rsidRPr="000F52A0">
        <w:t>5. Benefits</w:t>
      </w:r>
    </w:p>
    <w:p w14:paraId="09FA53A7" w14:textId="77777777" w:rsidR="000F52A0" w:rsidRPr="000F52A0" w:rsidRDefault="000F52A0" w:rsidP="009F05E4">
      <w:pPr>
        <w:pStyle w:val="ListParagraph"/>
        <w:numPr>
          <w:ilvl w:val="0"/>
          <w:numId w:val="10"/>
        </w:numPr>
      </w:pPr>
      <w:r w:rsidRPr="000F52A0">
        <w:t>Operational stability during LMF instance failover or replacement.</w:t>
      </w:r>
    </w:p>
    <w:p w14:paraId="6367E543" w14:textId="77777777" w:rsidR="000F52A0" w:rsidRPr="000F52A0" w:rsidRDefault="000F52A0" w:rsidP="000F52A0"/>
    <w:p w14:paraId="23D33301" w14:textId="77777777" w:rsidR="000F52A0" w:rsidRPr="000F52A0" w:rsidRDefault="000F52A0" w:rsidP="009F05E4">
      <w:pPr>
        <w:pStyle w:val="ListParagraph"/>
        <w:numPr>
          <w:ilvl w:val="0"/>
          <w:numId w:val="10"/>
        </w:numPr>
      </w:pPr>
      <w:r w:rsidRPr="000F52A0">
        <w:t>Improved security by avoiding exposure of network topology.</w:t>
      </w:r>
    </w:p>
    <w:p w14:paraId="785863E8" w14:textId="77777777" w:rsidR="000F52A0" w:rsidRPr="000F52A0" w:rsidRDefault="000F52A0" w:rsidP="000F52A0"/>
    <w:p w14:paraId="71FDC479" w14:textId="77777777" w:rsidR="000F52A0" w:rsidRPr="000F52A0" w:rsidRDefault="000F52A0" w:rsidP="009F05E4">
      <w:pPr>
        <w:pStyle w:val="ListParagraph"/>
        <w:numPr>
          <w:ilvl w:val="0"/>
          <w:numId w:val="10"/>
        </w:numPr>
      </w:pPr>
      <w:r w:rsidRPr="000F52A0">
        <w:t>Simplified standardization — same mechanism applicable for both single- and multi-LMF deployments.</w:t>
      </w:r>
    </w:p>
    <w:p w14:paraId="2F674647" w14:textId="77777777" w:rsidR="000F52A0" w:rsidRPr="000F52A0" w:rsidRDefault="000F52A0" w:rsidP="000F52A0"/>
    <w:p w14:paraId="27FFD00F" w14:textId="77777777" w:rsidR="000F52A0" w:rsidRPr="000F52A0" w:rsidRDefault="000F52A0" w:rsidP="009F05E4">
      <w:pPr>
        <w:pStyle w:val="ListParagraph"/>
        <w:numPr>
          <w:ilvl w:val="0"/>
          <w:numId w:val="10"/>
        </w:numPr>
      </w:pPr>
      <w:r w:rsidRPr="000F52A0">
        <w:t>Future extensibility — allows multiple concurrent user plane connections with unique identifiers.</w:t>
      </w:r>
    </w:p>
    <w:p w14:paraId="1BDDA71E" w14:textId="77777777" w:rsidR="000F52A0" w:rsidRPr="000F52A0" w:rsidRDefault="000F52A0" w:rsidP="000F52A0"/>
    <w:p w14:paraId="2160F14F" w14:textId="77777777" w:rsidR="000F52A0" w:rsidRPr="000F52A0" w:rsidRDefault="000F52A0" w:rsidP="009F05E4">
      <w:pPr>
        <w:pStyle w:val="Heading1"/>
      </w:pPr>
      <w:r w:rsidRPr="000F52A0">
        <w:t>6. Conclusion</w:t>
      </w:r>
    </w:p>
    <w:p w14:paraId="09A6819B" w14:textId="77777777" w:rsidR="00BE42F4" w:rsidRDefault="00BE42F4" w:rsidP="00BE42F4">
      <w:pPr>
        <w:rPr>
          <w:rFonts w:ascii="Calibri" w:hAnsi="Calibri" w:cs="Calibri"/>
          <w:color w:val="242424"/>
          <w:sz w:val="22"/>
          <w:szCs w:val="22"/>
        </w:rPr>
      </w:pPr>
      <w:r>
        <w:rPr>
          <w:rFonts w:ascii="Calibri" w:hAnsi="Calibri" w:cs="Calibri"/>
          <w:color w:val="242424"/>
          <w:sz w:val="22"/>
          <w:szCs w:val="22"/>
          <w:shd w:val="clear" w:color="auto" w:fill="FFFFFF"/>
        </w:rPr>
        <w:t>It is proposed to define an LCS-UP Connection Identifier for identifying a UP connection between the UE and LMF. Corresponding CRs are available in:</w:t>
      </w:r>
    </w:p>
    <w:p w14:paraId="59547F96" w14:textId="2C6F5BAD" w:rsidR="00BE42F4" w:rsidRPr="00BE42F4" w:rsidRDefault="001B554E" w:rsidP="00BE42F4">
      <w:pPr>
        <w:pStyle w:val="ListParagraph"/>
        <w:numPr>
          <w:ilvl w:val="0"/>
          <w:numId w:val="16"/>
        </w:numPr>
      </w:pPr>
      <w:r w:rsidRPr="001B554E">
        <w:rPr>
          <w:rFonts w:ascii="Calibri" w:hAnsi="Calibri" w:cs="Calibri"/>
          <w:color w:val="242424"/>
          <w:sz w:val="22"/>
          <w:szCs w:val="22"/>
          <w:shd w:val="clear" w:color="auto" w:fill="FFFFFF"/>
        </w:rPr>
        <w:t>C4-255102</w:t>
      </w:r>
      <w:r>
        <w:rPr>
          <w:rFonts w:ascii="Calibri" w:hAnsi="Calibri" w:cs="Calibri"/>
          <w:color w:val="242424"/>
          <w:sz w:val="22"/>
          <w:szCs w:val="22"/>
          <w:shd w:val="clear" w:color="auto" w:fill="FFFFFF"/>
        </w:rPr>
        <w:t xml:space="preserve"> </w:t>
      </w:r>
      <w:r w:rsidR="00BE42F4" w:rsidRPr="00BE42F4">
        <w:rPr>
          <w:rFonts w:ascii="Calibri" w:hAnsi="Calibri" w:cs="Calibri"/>
          <w:color w:val="242424"/>
          <w:sz w:val="22"/>
          <w:szCs w:val="22"/>
          <w:shd w:val="clear" w:color="auto" w:fill="FFFFFF"/>
        </w:rPr>
        <w:t xml:space="preserve">: </w:t>
      </w:r>
      <w:r>
        <w:rPr>
          <w:rFonts w:ascii="Calibri" w:hAnsi="Calibri" w:cs="Calibri"/>
          <w:color w:val="242424"/>
          <w:sz w:val="22"/>
          <w:szCs w:val="22"/>
          <w:shd w:val="clear" w:color="auto" w:fill="FFFFFF"/>
        </w:rPr>
        <w:t>3GPP TS </w:t>
      </w:r>
      <w:r w:rsidR="00BE42F4" w:rsidRPr="00BE42F4">
        <w:rPr>
          <w:rFonts w:ascii="Calibri" w:hAnsi="Calibri" w:cs="Calibri"/>
          <w:color w:val="242424"/>
          <w:sz w:val="22"/>
          <w:szCs w:val="22"/>
          <w:shd w:val="clear" w:color="auto" w:fill="FFFFFF"/>
        </w:rPr>
        <w:t xml:space="preserve">23.003 CR on </w:t>
      </w:r>
      <w:r w:rsidR="009E691E" w:rsidRPr="009E691E">
        <w:rPr>
          <w:rFonts w:ascii="Calibri" w:hAnsi="Calibri" w:cs="Calibri"/>
          <w:color w:val="242424"/>
          <w:sz w:val="22"/>
          <w:szCs w:val="22"/>
          <w:shd w:val="clear" w:color="auto" w:fill="FFFFFF"/>
        </w:rPr>
        <w:t>Define LCS-UP Connection Identifier for identifying secured user-plane connections between UE and LMF</w:t>
      </w:r>
    </w:p>
    <w:p w14:paraId="2D0B11DB" w14:textId="19B4F937" w:rsidR="00BE42F4" w:rsidRPr="00BE42F4" w:rsidRDefault="006001AD" w:rsidP="00BE42F4">
      <w:pPr>
        <w:pStyle w:val="ListParagraph"/>
        <w:numPr>
          <w:ilvl w:val="0"/>
          <w:numId w:val="16"/>
        </w:numPr>
      </w:pPr>
      <w:r w:rsidRPr="006001AD">
        <w:rPr>
          <w:rFonts w:ascii="Calibri" w:hAnsi="Calibri" w:cs="Calibri"/>
          <w:color w:val="242424"/>
          <w:sz w:val="22"/>
          <w:szCs w:val="22"/>
          <w:shd w:val="clear" w:color="auto" w:fill="FFFFFF"/>
        </w:rPr>
        <w:t>C4-255104</w:t>
      </w:r>
      <w:r w:rsidR="00BE42F4" w:rsidRPr="00BE42F4">
        <w:rPr>
          <w:rFonts w:ascii="Calibri" w:hAnsi="Calibri" w:cs="Calibri"/>
          <w:color w:val="242424"/>
          <w:sz w:val="22"/>
          <w:szCs w:val="22"/>
          <w:shd w:val="clear" w:color="auto" w:fill="FFFFFF"/>
        </w:rPr>
        <w:t xml:space="preserve">: 29.518 CR on </w:t>
      </w:r>
      <w:r w:rsidRPr="006001AD">
        <w:rPr>
          <w:rFonts w:ascii="Calibri" w:hAnsi="Calibri" w:cs="Calibri"/>
          <w:color w:val="242424"/>
          <w:sz w:val="22"/>
          <w:szCs w:val="22"/>
          <w:shd w:val="clear" w:color="auto" w:fill="FFFFFF"/>
        </w:rPr>
        <w:t>Addition of LCS-UP Connection Identifier to N1N2MessageTransfer Service Operation</w:t>
      </w:r>
    </w:p>
    <w:p w14:paraId="1E242AC9" w14:textId="63BA55F8" w:rsidR="00236D1F" w:rsidRDefault="005F2C26" w:rsidP="00BE42F4">
      <w:pPr>
        <w:pStyle w:val="ListParagraph"/>
        <w:numPr>
          <w:ilvl w:val="0"/>
          <w:numId w:val="16"/>
        </w:numPr>
      </w:pPr>
      <w:r w:rsidRPr="005F2C26">
        <w:rPr>
          <w:rFonts w:ascii="Calibri" w:hAnsi="Calibri" w:cs="Calibri"/>
          <w:color w:val="242424"/>
          <w:sz w:val="22"/>
          <w:szCs w:val="22"/>
          <w:shd w:val="clear" w:color="auto" w:fill="FFFFFF"/>
        </w:rPr>
        <w:t>C4-255103</w:t>
      </w:r>
      <w:r w:rsidR="00BE42F4" w:rsidRPr="00BE42F4">
        <w:rPr>
          <w:rFonts w:ascii="Calibri" w:hAnsi="Calibri" w:cs="Calibri"/>
          <w:color w:val="242424"/>
          <w:sz w:val="22"/>
          <w:szCs w:val="22"/>
          <w:shd w:val="clear" w:color="auto" w:fill="FFFFFF"/>
        </w:rPr>
        <w:t xml:space="preserve">: 29.572 CR on </w:t>
      </w:r>
      <w:r w:rsidRPr="005F2C26">
        <w:rPr>
          <w:rFonts w:ascii="Calibri" w:hAnsi="Calibri" w:cs="Calibri"/>
          <w:color w:val="242424"/>
          <w:sz w:val="22"/>
          <w:szCs w:val="22"/>
          <w:shd w:val="clear" w:color="auto" w:fill="FFFFFF"/>
        </w:rPr>
        <w:t>Add LCS-UP Connection ID in Location Context Transfer</w:t>
      </w:r>
    </w:p>
    <w:sectPr w:rsidR="00236D1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64175" w14:textId="77777777" w:rsidR="00910CDA" w:rsidRDefault="00910CDA">
      <w:r>
        <w:separator/>
      </w:r>
    </w:p>
  </w:endnote>
  <w:endnote w:type="continuationSeparator" w:id="0">
    <w:p w14:paraId="08FFB524" w14:textId="77777777" w:rsidR="00910CDA" w:rsidRDefault="0091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49E01" w14:textId="77777777" w:rsidR="00910CDA" w:rsidRDefault="00910CDA">
      <w:r>
        <w:separator/>
      </w:r>
    </w:p>
  </w:footnote>
  <w:footnote w:type="continuationSeparator" w:id="0">
    <w:p w14:paraId="3A2C24D1" w14:textId="77777777" w:rsidR="00910CDA" w:rsidRDefault="00910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13835"/>
    <w:multiLevelType w:val="hybridMultilevel"/>
    <w:tmpl w:val="F48C3CAC"/>
    <w:lvl w:ilvl="0" w:tplc="FF46B16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BA7ACD"/>
    <w:multiLevelType w:val="hybridMultilevel"/>
    <w:tmpl w:val="B7DE4F72"/>
    <w:lvl w:ilvl="0" w:tplc="FF46B16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6E3F09"/>
    <w:multiLevelType w:val="hybridMultilevel"/>
    <w:tmpl w:val="DAF0CB34"/>
    <w:lvl w:ilvl="0" w:tplc="FF46B16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91F9B"/>
    <w:multiLevelType w:val="hybridMultilevel"/>
    <w:tmpl w:val="445E2FF0"/>
    <w:lvl w:ilvl="0" w:tplc="FF46B16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B03F37"/>
    <w:multiLevelType w:val="hybridMultilevel"/>
    <w:tmpl w:val="CCDA4042"/>
    <w:lvl w:ilvl="0" w:tplc="FF46B16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805C61"/>
    <w:multiLevelType w:val="hybridMultilevel"/>
    <w:tmpl w:val="DE50202E"/>
    <w:lvl w:ilvl="0" w:tplc="0A0CD6FA">
      <w:start w:val="1"/>
      <w:numFmt w:val="bullet"/>
      <w:pStyle w:val="B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2E58CA"/>
    <w:multiLevelType w:val="hybridMultilevel"/>
    <w:tmpl w:val="ECE003A4"/>
    <w:lvl w:ilvl="0" w:tplc="FF46B16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69EF3591"/>
    <w:multiLevelType w:val="hybridMultilevel"/>
    <w:tmpl w:val="496C12C2"/>
    <w:lvl w:ilvl="0" w:tplc="FF46B16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5218419">
    <w:abstractNumId w:val="9"/>
  </w:num>
  <w:num w:numId="2" w16cid:durableId="102114655">
    <w:abstractNumId w:val="4"/>
  </w:num>
  <w:num w:numId="3" w16cid:durableId="884878367">
    <w:abstractNumId w:val="3"/>
  </w:num>
  <w:num w:numId="4" w16cid:durableId="1376932480">
    <w:abstractNumId w:val="7"/>
  </w:num>
  <w:num w:numId="5" w16cid:durableId="297271646">
    <w:abstractNumId w:val="7"/>
  </w:num>
  <w:num w:numId="6" w16cid:durableId="2037541835">
    <w:abstractNumId w:val="7"/>
  </w:num>
  <w:num w:numId="7" w16cid:durableId="391268573">
    <w:abstractNumId w:val="7"/>
  </w:num>
  <w:num w:numId="8" w16cid:durableId="1249119531">
    <w:abstractNumId w:val="7"/>
  </w:num>
  <w:num w:numId="9" w16cid:durableId="214859593">
    <w:abstractNumId w:val="7"/>
  </w:num>
  <w:num w:numId="10" w16cid:durableId="1194269721">
    <w:abstractNumId w:val="6"/>
  </w:num>
  <w:num w:numId="11" w16cid:durableId="1822576361">
    <w:abstractNumId w:val="0"/>
  </w:num>
  <w:num w:numId="12" w16cid:durableId="275647232">
    <w:abstractNumId w:val="1"/>
  </w:num>
  <w:num w:numId="13" w16cid:durableId="1720394668">
    <w:abstractNumId w:val="5"/>
  </w:num>
  <w:num w:numId="14" w16cid:durableId="1276323673">
    <w:abstractNumId w:val="2"/>
  </w:num>
  <w:num w:numId="15" w16cid:durableId="1079060937">
    <w:abstractNumId w:val="8"/>
  </w:num>
  <w:num w:numId="16" w16cid:durableId="11026522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648DC"/>
    <w:rsid w:val="00064ADF"/>
    <w:rsid w:val="00072A7C"/>
    <w:rsid w:val="000775E7"/>
    <w:rsid w:val="0007775C"/>
    <w:rsid w:val="000802E6"/>
    <w:rsid w:val="00094F23"/>
    <w:rsid w:val="000967F4"/>
    <w:rsid w:val="000C48B7"/>
    <w:rsid w:val="000D0DE1"/>
    <w:rsid w:val="000D6D78"/>
    <w:rsid w:val="000E0429"/>
    <w:rsid w:val="000F52A0"/>
    <w:rsid w:val="000F6E51"/>
    <w:rsid w:val="00102A24"/>
    <w:rsid w:val="00124C78"/>
    <w:rsid w:val="0013259C"/>
    <w:rsid w:val="00134B39"/>
    <w:rsid w:val="00135828"/>
    <w:rsid w:val="00135831"/>
    <w:rsid w:val="00136EF9"/>
    <w:rsid w:val="001376A6"/>
    <w:rsid w:val="001424CD"/>
    <w:rsid w:val="0014413C"/>
    <w:rsid w:val="001476D2"/>
    <w:rsid w:val="00166A1B"/>
    <w:rsid w:val="00192B41"/>
    <w:rsid w:val="00197E4A"/>
    <w:rsid w:val="001A31EF"/>
    <w:rsid w:val="001B01F1"/>
    <w:rsid w:val="001B2414"/>
    <w:rsid w:val="001B5421"/>
    <w:rsid w:val="001B554E"/>
    <w:rsid w:val="001B650D"/>
    <w:rsid w:val="001C30B3"/>
    <w:rsid w:val="001D0B09"/>
    <w:rsid w:val="001E6729"/>
    <w:rsid w:val="002070CB"/>
    <w:rsid w:val="002336BF"/>
    <w:rsid w:val="00235F9B"/>
    <w:rsid w:val="00236BBA"/>
    <w:rsid w:val="00236D1F"/>
    <w:rsid w:val="002407FF"/>
    <w:rsid w:val="002409A3"/>
    <w:rsid w:val="002419FB"/>
    <w:rsid w:val="00250F58"/>
    <w:rsid w:val="002541D3"/>
    <w:rsid w:val="00256429"/>
    <w:rsid w:val="0026253E"/>
    <w:rsid w:val="00272D61"/>
    <w:rsid w:val="002919B7"/>
    <w:rsid w:val="00295D61"/>
    <w:rsid w:val="002B074C"/>
    <w:rsid w:val="002B2FE7"/>
    <w:rsid w:val="002B34EA"/>
    <w:rsid w:val="002B5361"/>
    <w:rsid w:val="002C1BA4"/>
    <w:rsid w:val="002C47B8"/>
    <w:rsid w:val="002C6BF2"/>
    <w:rsid w:val="002E397B"/>
    <w:rsid w:val="002E3AE2"/>
    <w:rsid w:val="002E7077"/>
    <w:rsid w:val="002F7CCB"/>
    <w:rsid w:val="00310E70"/>
    <w:rsid w:val="00313F3E"/>
    <w:rsid w:val="00320536"/>
    <w:rsid w:val="00323908"/>
    <w:rsid w:val="00325E33"/>
    <w:rsid w:val="003275E6"/>
    <w:rsid w:val="00354553"/>
    <w:rsid w:val="00354594"/>
    <w:rsid w:val="00370489"/>
    <w:rsid w:val="003720F9"/>
    <w:rsid w:val="003774F8"/>
    <w:rsid w:val="00382D38"/>
    <w:rsid w:val="00392C87"/>
    <w:rsid w:val="003A5FFA"/>
    <w:rsid w:val="003A67E1"/>
    <w:rsid w:val="003B61EA"/>
    <w:rsid w:val="003D4593"/>
    <w:rsid w:val="003D552E"/>
    <w:rsid w:val="003E2C8B"/>
    <w:rsid w:val="003E710B"/>
    <w:rsid w:val="003F1C0E"/>
    <w:rsid w:val="004008D7"/>
    <w:rsid w:val="0040145D"/>
    <w:rsid w:val="00411339"/>
    <w:rsid w:val="004131BD"/>
    <w:rsid w:val="00416CEA"/>
    <w:rsid w:val="00421AFD"/>
    <w:rsid w:val="00426DDF"/>
    <w:rsid w:val="004277C5"/>
    <w:rsid w:val="00432048"/>
    <w:rsid w:val="00432F5B"/>
    <w:rsid w:val="004518DB"/>
    <w:rsid w:val="00456E03"/>
    <w:rsid w:val="004618AA"/>
    <w:rsid w:val="004733AE"/>
    <w:rsid w:val="00477EBC"/>
    <w:rsid w:val="004A0A73"/>
    <w:rsid w:val="004A661C"/>
    <w:rsid w:val="004A6692"/>
    <w:rsid w:val="004C4C9B"/>
    <w:rsid w:val="004D2FA0"/>
    <w:rsid w:val="004E1010"/>
    <w:rsid w:val="004F018B"/>
    <w:rsid w:val="004F7493"/>
    <w:rsid w:val="0050202A"/>
    <w:rsid w:val="00514B9A"/>
    <w:rsid w:val="0052032E"/>
    <w:rsid w:val="005220FF"/>
    <w:rsid w:val="00544D8F"/>
    <w:rsid w:val="00544EE1"/>
    <w:rsid w:val="00553BDE"/>
    <w:rsid w:val="00562495"/>
    <w:rsid w:val="005708DF"/>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D5539"/>
    <w:rsid w:val="005E548B"/>
    <w:rsid w:val="005E7235"/>
    <w:rsid w:val="005F041C"/>
    <w:rsid w:val="005F2C26"/>
    <w:rsid w:val="005F4B34"/>
    <w:rsid w:val="006001AD"/>
    <w:rsid w:val="00601DB7"/>
    <w:rsid w:val="00616E18"/>
    <w:rsid w:val="00623AED"/>
    <w:rsid w:val="00625203"/>
    <w:rsid w:val="00632157"/>
    <w:rsid w:val="00633971"/>
    <w:rsid w:val="0064121E"/>
    <w:rsid w:val="006575BE"/>
    <w:rsid w:val="00660354"/>
    <w:rsid w:val="00665B9B"/>
    <w:rsid w:val="006B0D6E"/>
    <w:rsid w:val="006C6769"/>
    <w:rsid w:val="006D3D54"/>
    <w:rsid w:val="006E1A49"/>
    <w:rsid w:val="006F05E3"/>
    <w:rsid w:val="006F1B00"/>
    <w:rsid w:val="006F4B7A"/>
    <w:rsid w:val="006F7727"/>
    <w:rsid w:val="00700A59"/>
    <w:rsid w:val="00704179"/>
    <w:rsid w:val="00710142"/>
    <w:rsid w:val="00712E81"/>
    <w:rsid w:val="00723919"/>
    <w:rsid w:val="007261D3"/>
    <w:rsid w:val="0073656E"/>
    <w:rsid w:val="007414F7"/>
    <w:rsid w:val="0074596C"/>
    <w:rsid w:val="00762474"/>
    <w:rsid w:val="007814A8"/>
    <w:rsid w:val="00781A62"/>
    <w:rsid w:val="00781A73"/>
    <w:rsid w:val="00782D13"/>
    <w:rsid w:val="00782D4C"/>
    <w:rsid w:val="00783C0E"/>
    <w:rsid w:val="0078721C"/>
    <w:rsid w:val="00787383"/>
    <w:rsid w:val="00791B51"/>
    <w:rsid w:val="00795AD1"/>
    <w:rsid w:val="007A2EDC"/>
    <w:rsid w:val="007B2B1D"/>
    <w:rsid w:val="007B5456"/>
    <w:rsid w:val="007B5967"/>
    <w:rsid w:val="007B5F65"/>
    <w:rsid w:val="007C2C5B"/>
    <w:rsid w:val="007D3C7C"/>
    <w:rsid w:val="007F6574"/>
    <w:rsid w:val="00806791"/>
    <w:rsid w:val="00850CD4"/>
    <w:rsid w:val="00854A49"/>
    <w:rsid w:val="00867A39"/>
    <w:rsid w:val="00890E5F"/>
    <w:rsid w:val="008A06BE"/>
    <w:rsid w:val="008A56FD"/>
    <w:rsid w:val="008D227A"/>
    <w:rsid w:val="008D3DA6"/>
    <w:rsid w:val="008F01F1"/>
    <w:rsid w:val="008F4C38"/>
    <w:rsid w:val="008F7444"/>
    <w:rsid w:val="00910CDA"/>
    <w:rsid w:val="0091399A"/>
    <w:rsid w:val="00926791"/>
    <w:rsid w:val="0093661C"/>
    <w:rsid w:val="00940736"/>
    <w:rsid w:val="00950CF7"/>
    <w:rsid w:val="009565AD"/>
    <w:rsid w:val="00960A44"/>
    <w:rsid w:val="009765FD"/>
    <w:rsid w:val="009768C3"/>
    <w:rsid w:val="00977C43"/>
    <w:rsid w:val="00990EEE"/>
    <w:rsid w:val="00996533"/>
    <w:rsid w:val="009A3833"/>
    <w:rsid w:val="009A5F57"/>
    <w:rsid w:val="009A62E2"/>
    <w:rsid w:val="009B110B"/>
    <w:rsid w:val="009B13F0"/>
    <w:rsid w:val="009B196A"/>
    <w:rsid w:val="009C37F0"/>
    <w:rsid w:val="009D6D9F"/>
    <w:rsid w:val="009E1910"/>
    <w:rsid w:val="009E5DBA"/>
    <w:rsid w:val="009E691E"/>
    <w:rsid w:val="009F05E4"/>
    <w:rsid w:val="009F6047"/>
    <w:rsid w:val="00A03D2A"/>
    <w:rsid w:val="00A10ADB"/>
    <w:rsid w:val="00A144AB"/>
    <w:rsid w:val="00A151A1"/>
    <w:rsid w:val="00A17F01"/>
    <w:rsid w:val="00A24557"/>
    <w:rsid w:val="00A248B2"/>
    <w:rsid w:val="00A27A64"/>
    <w:rsid w:val="00A37F80"/>
    <w:rsid w:val="00A46B3F"/>
    <w:rsid w:val="00A46F30"/>
    <w:rsid w:val="00A567E0"/>
    <w:rsid w:val="00A61169"/>
    <w:rsid w:val="00A63024"/>
    <w:rsid w:val="00A6518C"/>
    <w:rsid w:val="00A82FCC"/>
    <w:rsid w:val="00A906A4"/>
    <w:rsid w:val="00AA574E"/>
    <w:rsid w:val="00AD324E"/>
    <w:rsid w:val="00AD5B51"/>
    <w:rsid w:val="00AD7B78"/>
    <w:rsid w:val="00AF4118"/>
    <w:rsid w:val="00B02BBA"/>
    <w:rsid w:val="00B20EE3"/>
    <w:rsid w:val="00B3526C"/>
    <w:rsid w:val="00B47534"/>
    <w:rsid w:val="00B65345"/>
    <w:rsid w:val="00B6568D"/>
    <w:rsid w:val="00B84B54"/>
    <w:rsid w:val="00B86652"/>
    <w:rsid w:val="00B92C7D"/>
    <w:rsid w:val="00B93BB2"/>
    <w:rsid w:val="00B9697B"/>
    <w:rsid w:val="00B96AAA"/>
    <w:rsid w:val="00BA46C7"/>
    <w:rsid w:val="00BA4DA4"/>
    <w:rsid w:val="00BB7B45"/>
    <w:rsid w:val="00BC2E5F"/>
    <w:rsid w:val="00BC481E"/>
    <w:rsid w:val="00BC5AF6"/>
    <w:rsid w:val="00BD3E51"/>
    <w:rsid w:val="00BE42F4"/>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1ADA"/>
    <w:rsid w:val="00CC3C20"/>
    <w:rsid w:val="00CC58ED"/>
    <w:rsid w:val="00CD0DBD"/>
    <w:rsid w:val="00CF2ECB"/>
    <w:rsid w:val="00D145EC"/>
    <w:rsid w:val="00D309F9"/>
    <w:rsid w:val="00D41DA0"/>
    <w:rsid w:val="00D43C0B"/>
    <w:rsid w:val="00D44A74"/>
    <w:rsid w:val="00D551D6"/>
    <w:rsid w:val="00D57CD2"/>
    <w:rsid w:val="00D57E66"/>
    <w:rsid w:val="00D715B7"/>
    <w:rsid w:val="00D73350"/>
    <w:rsid w:val="00D82231"/>
    <w:rsid w:val="00D86F58"/>
    <w:rsid w:val="00D8756E"/>
    <w:rsid w:val="00D938DD"/>
    <w:rsid w:val="00D974EA"/>
    <w:rsid w:val="00DC0F52"/>
    <w:rsid w:val="00DC4726"/>
    <w:rsid w:val="00DD40D2"/>
    <w:rsid w:val="00DE5BBF"/>
    <w:rsid w:val="00E03A99"/>
    <w:rsid w:val="00E041CD"/>
    <w:rsid w:val="00E10CFA"/>
    <w:rsid w:val="00E1463F"/>
    <w:rsid w:val="00E32BB0"/>
    <w:rsid w:val="00E3403D"/>
    <w:rsid w:val="00E363A9"/>
    <w:rsid w:val="00E413E0"/>
    <w:rsid w:val="00E43148"/>
    <w:rsid w:val="00E53AE3"/>
    <w:rsid w:val="00E5574A"/>
    <w:rsid w:val="00E64FB2"/>
    <w:rsid w:val="00E81E2C"/>
    <w:rsid w:val="00EB03A3"/>
    <w:rsid w:val="00EB5D2F"/>
    <w:rsid w:val="00EC10EC"/>
    <w:rsid w:val="00EC1283"/>
    <w:rsid w:val="00ED6080"/>
    <w:rsid w:val="00ED640A"/>
    <w:rsid w:val="00EE0176"/>
    <w:rsid w:val="00EF0942"/>
    <w:rsid w:val="00EF291F"/>
    <w:rsid w:val="00F0218C"/>
    <w:rsid w:val="00F0393B"/>
    <w:rsid w:val="00F1342A"/>
    <w:rsid w:val="00F22CAB"/>
    <w:rsid w:val="00F313DD"/>
    <w:rsid w:val="00F378BE"/>
    <w:rsid w:val="00F414E0"/>
    <w:rsid w:val="00F43120"/>
    <w:rsid w:val="00F43C63"/>
    <w:rsid w:val="00F763A4"/>
    <w:rsid w:val="00F81CF2"/>
    <w:rsid w:val="00F87FD2"/>
    <w:rsid w:val="00F9404E"/>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rsid w:val="00426DDF"/>
    <w:pPr>
      <w:numPr>
        <w:numId w:val="4"/>
      </w:numPr>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9F05E4"/>
    <w:pPr>
      <w:ind w:left="720"/>
      <w:contextualSpacing/>
    </w:pPr>
  </w:style>
  <w:style w:type="paragraph" w:customStyle="1" w:styleId="NO">
    <w:name w:val="NO"/>
    <w:basedOn w:val="Normal"/>
    <w:link w:val="NOZchn"/>
    <w:rsid w:val="003720F9"/>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72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108</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Nokia-V0</cp:lastModifiedBy>
  <cp:revision>43</cp:revision>
  <cp:lastPrinted>2001-04-23T09:30:00Z</cp:lastPrinted>
  <dcterms:created xsi:type="dcterms:W3CDTF">2025-11-06T12:12:00Z</dcterms:created>
  <dcterms:modified xsi:type="dcterms:W3CDTF">2025-11-07T14:46:00Z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